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C86" w:rsidRPr="00C64B20" w:rsidRDefault="00BF142A" w:rsidP="00BF142A">
      <w:pPr>
        <w:jc w:val="center"/>
        <w:rPr>
          <w:rFonts w:asciiTheme="majorHAnsi" w:hAnsiTheme="majorHAnsi"/>
          <w:color w:val="000090"/>
          <w:spacing w:val="48"/>
          <w:sz w:val="32"/>
          <w:szCs w:val="32"/>
        </w:rPr>
      </w:pPr>
      <w:bookmarkStart w:id="0" w:name="_GoBack"/>
      <w:bookmarkEnd w:id="0"/>
      <w:proofErr w:type="spellStart"/>
      <w:proofErr w:type="gramStart"/>
      <w:r w:rsidRPr="00C64B20">
        <w:rPr>
          <w:rFonts w:asciiTheme="majorHAnsi" w:hAnsiTheme="majorHAnsi"/>
          <w:color w:val="000090"/>
          <w:spacing w:val="48"/>
          <w:sz w:val="32"/>
          <w:szCs w:val="32"/>
        </w:rPr>
        <w:t>cinéclubcanalsud</w:t>
      </w:r>
      <w:proofErr w:type="spellEnd"/>
      <w:proofErr w:type="gramEnd"/>
    </w:p>
    <w:p w:rsidR="00BF142A" w:rsidRPr="00C64B20" w:rsidRDefault="00BF142A" w:rsidP="00BF142A">
      <w:pPr>
        <w:jc w:val="center"/>
        <w:rPr>
          <w:rFonts w:asciiTheme="majorHAnsi" w:hAnsiTheme="majorHAnsi"/>
          <w:color w:val="000090"/>
          <w:spacing w:val="48"/>
          <w:sz w:val="32"/>
          <w:szCs w:val="32"/>
        </w:rPr>
      </w:pPr>
      <w:r w:rsidRPr="00C64B20">
        <w:rPr>
          <w:rFonts w:asciiTheme="majorHAnsi" w:hAnsiTheme="majorHAnsi"/>
          <w:color w:val="000090"/>
          <w:spacing w:val="48"/>
          <w:sz w:val="32"/>
          <w:szCs w:val="32"/>
        </w:rPr>
        <w:t xml:space="preserve"> </w:t>
      </w:r>
    </w:p>
    <w:p w:rsidR="00546C86" w:rsidRPr="00C64B20" w:rsidRDefault="00BF142A" w:rsidP="00546C86">
      <w:pPr>
        <w:jc w:val="right"/>
        <w:rPr>
          <w:color w:val="000090"/>
          <w:sz w:val="32"/>
          <w:szCs w:val="32"/>
        </w:rPr>
      </w:pPr>
      <w:r w:rsidRPr="00C64B20">
        <w:rPr>
          <w:color w:val="000090"/>
          <w:sz w:val="32"/>
          <w:szCs w:val="32"/>
        </w:rPr>
        <w:t xml:space="preserve"> </w:t>
      </w:r>
      <w:proofErr w:type="gramStart"/>
      <w:r w:rsidRPr="00C64B20">
        <w:rPr>
          <w:color w:val="000090"/>
          <w:sz w:val="32"/>
          <w:szCs w:val="32"/>
        </w:rPr>
        <w:t>mercredi</w:t>
      </w:r>
      <w:proofErr w:type="gramEnd"/>
      <w:r w:rsidRPr="00C64B20">
        <w:rPr>
          <w:color w:val="000090"/>
          <w:sz w:val="32"/>
          <w:szCs w:val="32"/>
        </w:rPr>
        <w:t xml:space="preserve"> </w:t>
      </w:r>
    </w:p>
    <w:p w:rsidR="00BF142A" w:rsidRPr="00C64B20" w:rsidRDefault="00546C86" w:rsidP="00546C86">
      <w:pPr>
        <w:jc w:val="right"/>
        <w:rPr>
          <w:color w:val="000090"/>
          <w:sz w:val="32"/>
          <w:szCs w:val="32"/>
        </w:rPr>
      </w:pPr>
      <w:r w:rsidRPr="00C64B20">
        <w:rPr>
          <w:color w:val="000090"/>
          <w:sz w:val="32"/>
          <w:szCs w:val="32"/>
        </w:rPr>
        <w:t>1</w:t>
      </w:r>
      <w:r w:rsidR="00BF142A" w:rsidRPr="00C64B20">
        <w:rPr>
          <w:color w:val="000090"/>
          <w:sz w:val="32"/>
          <w:szCs w:val="32"/>
        </w:rPr>
        <w:t xml:space="preserve">5 </w:t>
      </w:r>
      <w:r w:rsidRPr="00C64B20">
        <w:rPr>
          <w:color w:val="000090"/>
          <w:sz w:val="32"/>
          <w:szCs w:val="32"/>
        </w:rPr>
        <w:t>o</w:t>
      </w:r>
      <w:r w:rsidR="00BF142A" w:rsidRPr="00C64B20">
        <w:rPr>
          <w:color w:val="000090"/>
          <w:sz w:val="32"/>
          <w:szCs w:val="32"/>
        </w:rPr>
        <w:t>ctobre 2014</w:t>
      </w:r>
    </w:p>
    <w:p w:rsidR="00546C86" w:rsidRPr="00C64B20" w:rsidRDefault="00546C86" w:rsidP="00546C86">
      <w:pPr>
        <w:ind w:left="708"/>
        <w:rPr>
          <w:b/>
          <w:color w:val="000090"/>
        </w:rPr>
      </w:pPr>
    </w:p>
    <w:p w:rsidR="00546C86" w:rsidRPr="00C64B20" w:rsidRDefault="00546C86" w:rsidP="00546C86">
      <w:pPr>
        <w:ind w:left="708"/>
        <w:rPr>
          <w:b/>
          <w:color w:val="000090"/>
        </w:rPr>
      </w:pPr>
      <w:r w:rsidRPr="00C64B20">
        <w:rPr>
          <w:noProof/>
          <w:color w:val="000090"/>
        </w:rPr>
        <w:drawing>
          <wp:anchor distT="0" distB="0" distL="114300" distR="114300" simplePos="0" relativeHeight="251658240" behindDoc="1" locked="0" layoutInCell="1" allowOverlap="1" wp14:anchorId="498F2E1D" wp14:editId="14E8FAA9">
            <wp:simplePos x="0" y="0"/>
            <wp:positionH relativeFrom="column">
              <wp:posOffset>-355600</wp:posOffset>
            </wp:positionH>
            <wp:positionV relativeFrom="paragraph">
              <wp:posOffset>21590</wp:posOffset>
            </wp:positionV>
            <wp:extent cx="2784475" cy="1887855"/>
            <wp:effectExtent l="0" t="0" r="9525" b="0"/>
            <wp:wrapNone/>
            <wp:docPr id="2" name="Image 2" descr="Macintosh HD:Users:odradek:Desktop:howilivenow604-tt-width-604-height-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odradek:Desktop:howilivenow604-tt-width-604-height-410.jpg"/>
                    <pic:cNvPicPr>
                      <a:picLocks noChangeAspect="1" noChangeArrowheads="1"/>
                    </pic:cNvPicPr>
                  </pic:nvPicPr>
                  <pic:blipFill>
                    <a:blip r:embed="rId6">
                      <a:alphaModFix amt="42000"/>
                      <a:extLst>
                        <a:ext uri="{28A0092B-C50C-407E-A947-70E740481C1C}">
                          <a14:useLocalDpi xmlns:a14="http://schemas.microsoft.com/office/drawing/2010/main" val="0"/>
                        </a:ext>
                      </a:extLst>
                    </a:blip>
                    <a:srcRect/>
                    <a:stretch>
                      <a:fillRect/>
                    </a:stretch>
                  </pic:blipFill>
                  <pic:spPr bwMode="auto">
                    <a:xfrm>
                      <a:off x="0" y="0"/>
                      <a:ext cx="2784475" cy="188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4B20">
        <w:rPr>
          <w:noProof/>
          <w:color w:val="000090"/>
        </w:rPr>
        <w:drawing>
          <wp:anchor distT="0" distB="0" distL="114300" distR="114300" simplePos="0" relativeHeight="251660288" behindDoc="0" locked="0" layoutInCell="1" allowOverlap="1" wp14:anchorId="48E4DCFE" wp14:editId="0EFECD93">
            <wp:simplePos x="0" y="0"/>
            <wp:positionH relativeFrom="margin">
              <wp:posOffset>-162560</wp:posOffset>
            </wp:positionH>
            <wp:positionV relativeFrom="margin">
              <wp:posOffset>1960245</wp:posOffset>
            </wp:positionV>
            <wp:extent cx="2861945" cy="1942465"/>
            <wp:effectExtent l="0" t="0" r="825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ilivenow604-tt-width-604-height-410.jpg"/>
                    <pic:cNvPicPr/>
                  </pic:nvPicPr>
                  <pic:blipFill>
                    <a:blip r:embed="rId6">
                      <a:extLst>
                        <a:ext uri="{28A0092B-C50C-407E-A947-70E740481C1C}">
                          <a14:useLocalDpi xmlns:a14="http://schemas.microsoft.com/office/drawing/2010/main" val="0"/>
                        </a:ext>
                      </a:extLst>
                    </a:blip>
                    <a:stretch>
                      <a:fillRect/>
                    </a:stretch>
                  </pic:blipFill>
                  <pic:spPr>
                    <a:xfrm>
                      <a:off x="0" y="0"/>
                      <a:ext cx="2861945" cy="1942465"/>
                    </a:xfrm>
                    <a:prstGeom prst="rect">
                      <a:avLst/>
                    </a:prstGeom>
                  </pic:spPr>
                </pic:pic>
              </a:graphicData>
            </a:graphic>
            <wp14:sizeRelH relativeFrom="margin">
              <wp14:pctWidth>0</wp14:pctWidth>
            </wp14:sizeRelH>
            <wp14:sizeRelV relativeFrom="margin">
              <wp14:pctHeight>0</wp14:pctHeight>
            </wp14:sizeRelV>
          </wp:anchor>
        </w:drawing>
      </w:r>
      <w:r w:rsidRPr="00C64B20">
        <w:rPr>
          <w:noProof/>
          <w:color w:val="000090"/>
        </w:rPr>
        <w:drawing>
          <wp:anchor distT="0" distB="0" distL="114300" distR="114300" simplePos="0" relativeHeight="251666432" behindDoc="0" locked="0" layoutInCell="1" allowOverlap="1" wp14:anchorId="602136F3" wp14:editId="7545EB1B">
            <wp:simplePos x="0" y="0"/>
            <wp:positionH relativeFrom="margin">
              <wp:posOffset>523240</wp:posOffset>
            </wp:positionH>
            <wp:positionV relativeFrom="margin">
              <wp:posOffset>1845945</wp:posOffset>
            </wp:positionV>
            <wp:extent cx="2352040" cy="1595755"/>
            <wp:effectExtent l="0" t="0" r="10160" b="444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ilivenow604-tt-width-604-height-410.jpg"/>
                    <pic:cNvPicPr/>
                  </pic:nvPicPr>
                  <pic:blipFill>
                    <a:blip r:embed="rId6">
                      <a:extLst>
                        <a:ext uri="{28A0092B-C50C-407E-A947-70E740481C1C}">
                          <a14:useLocalDpi xmlns:a14="http://schemas.microsoft.com/office/drawing/2010/main" val="0"/>
                        </a:ext>
                      </a:extLst>
                    </a:blip>
                    <a:stretch>
                      <a:fillRect/>
                    </a:stretch>
                  </pic:blipFill>
                  <pic:spPr>
                    <a:xfrm>
                      <a:off x="0" y="0"/>
                      <a:ext cx="2352040" cy="1595755"/>
                    </a:xfrm>
                    <a:prstGeom prst="rect">
                      <a:avLst/>
                    </a:prstGeom>
                  </pic:spPr>
                </pic:pic>
              </a:graphicData>
            </a:graphic>
            <wp14:sizeRelH relativeFrom="margin">
              <wp14:pctWidth>0</wp14:pctWidth>
            </wp14:sizeRelH>
            <wp14:sizeRelV relativeFrom="margin">
              <wp14:pctHeight>0</wp14:pctHeight>
            </wp14:sizeRelV>
          </wp:anchor>
        </w:drawing>
      </w:r>
    </w:p>
    <w:p w:rsidR="00AA3225" w:rsidRPr="00C64B20" w:rsidRDefault="00546C86" w:rsidP="00546C86">
      <w:pPr>
        <w:ind w:left="708"/>
        <w:rPr>
          <w:b/>
          <w:color w:val="000090"/>
        </w:rPr>
      </w:pPr>
      <w:r w:rsidRPr="00C64B20">
        <w:rPr>
          <w:noProof/>
          <w:color w:val="000090"/>
        </w:rPr>
        <w:drawing>
          <wp:anchor distT="0" distB="0" distL="114300" distR="114300" simplePos="0" relativeHeight="251664384" behindDoc="0" locked="0" layoutInCell="1" allowOverlap="1" wp14:anchorId="16595B0E" wp14:editId="7D06DF74">
            <wp:simplePos x="0" y="0"/>
            <wp:positionH relativeFrom="margin">
              <wp:posOffset>180340</wp:posOffset>
            </wp:positionH>
            <wp:positionV relativeFrom="margin">
              <wp:posOffset>1388745</wp:posOffset>
            </wp:positionV>
            <wp:extent cx="2861945" cy="1942465"/>
            <wp:effectExtent l="0" t="0" r="825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ilivenow604-tt-width-604-height-410.jpg"/>
                    <pic:cNvPicPr/>
                  </pic:nvPicPr>
                  <pic:blipFill>
                    <a:blip r:embed="rId6">
                      <a:extLst>
                        <a:ext uri="{28A0092B-C50C-407E-A947-70E740481C1C}">
                          <a14:useLocalDpi xmlns:a14="http://schemas.microsoft.com/office/drawing/2010/main" val="0"/>
                        </a:ext>
                      </a:extLst>
                    </a:blip>
                    <a:stretch>
                      <a:fillRect/>
                    </a:stretch>
                  </pic:blipFill>
                  <pic:spPr>
                    <a:xfrm>
                      <a:off x="0" y="0"/>
                      <a:ext cx="2861945" cy="1942465"/>
                    </a:xfrm>
                    <a:prstGeom prst="rect">
                      <a:avLst/>
                    </a:prstGeom>
                  </pic:spPr>
                </pic:pic>
              </a:graphicData>
            </a:graphic>
            <wp14:sizeRelH relativeFrom="margin">
              <wp14:pctWidth>0</wp14:pctWidth>
            </wp14:sizeRelH>
            <wp14:sizeRelV relativeFrom="margin">
              <wp14:pctHeight>0</wp14:pctHeight>
            </wp14:sizeRelV>
          </wp:anchor>
        </w:drawing>
      </w:r>
      <w:r w:rsidR="00BF142A" w:rsidRPr="00C64B20">
        <w:rPr>
          <w:noProof/>
          <w:color w:val="000090"/>
        </w:rPr>
        <w:drawing>
          <wp:anchor distT="0" distB="0" distL="114300" distR="114300" simplePos="0" relativeHeight="251662336" behindDoc="0" locked="0" layoutInCell="1" allowOverlap="1" wp14:anchorId="0BB76E43" wp14:editId="170DC367">
            <wp:simplePos x="0" y="0"/>
            <wp:positionH relativeFrom="margin">
              <wp:posOffset>-48260</wp:posOffset>
            </wp:positionH>
            <wp:positionV relativeFrom="margin">
              <wp:posOffset>588645</wp:posOffset>
            </wp:positionV>
            <wp:extent cx="2861945" cy="1942465"/>
            <wp:effectExtent l="0" t="0" r="825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ilivenow604-tt-width-604-height-410.jpg"/>
                    <pic:cNvPicPr/>
                  </pic:nvPicPr>
                  <pic:blipFill>
                    <a:blip r:embed="rId6">
                      <a:extLst>
                        <a:ext uri="{28A0092B-C50C-407E-A947-70E740481C1C}">
                          <a14:useLocalDpi xmlns:a14="http://schemas.microsoft.com/office/drawing/2010/main" val="0"/>
                        </a:ext>
                      </a:extLst>
                    </a:blip>
                    <a:stretch>
                      <a:fillRect/>
                    </a:stretch>
                  </pic:blipFill>
                  <pic:spPr>
                    <a:xfrm>
                      <a:off x="0" y="0"/>
                      <a:ext cx="2861945" cy="1942465"/>
                    </a:xfrm>
                    <a:prstGeom prst="rect">
                      <a:avLst/>
                    </a:prstGeom>
                  </pic:spPr>
                </pic:pic>
              </a:graphicData>
            </a:graphic>
            <wp14:sizeRelH relativeFrom="margin">
              <wp14:pctWidth>0</wp14:pctWidth>
            </wp14:sizeRelH>
            <wp14:sizeRelV relativeFrom="margin">
              <wp14:pctHeight>0</wp14:pctHeight>
            </wp14:sizeRelV>
          </wp:anchor>
        </w:drawing>
      </w:r>
      <w:r w:rsidR="00AA3225" w:rsidRPr="00C64B20">
        <w:rPr>
          <w:b/>
          <w:color w:val="000090"/>
        </w:rPr>
        <w:t xml:space="preserve">"How I Live </w:t>
      </w:r>
      <w:proofErr w:type="spellStart"/>
      <w:r w:rsidR="00AA3225" w:rsidRPr="00C64B20">
        <w:rPr>
          <w:b/>
          <w:color w:val="000090"/>
        </w:rPr>
        <w:t>Now</w:t>
      </w:r>
      <w:proofErr w:type="spellEnd"/>
      <w:r w:rsidR="00AA3225" w:rsidRPr="00C64B20">
        <w:rPr>
          <w:b/>
          <w:color w:val="000090"/>
        </w:rPr>
        <w:t xml:space="preserve">" film de Kevin Macdonald (Grande-Bretagne), adapté du roman de Meg </w:t>
      </w:r>
      <w:proofErr w:type="spellStart"/>
      <w:r w:rsidR="00AA3225" w:rsidRPr="00C64B20">
        <w:rPr>
          <w:b/>
          <w:color w:val="000090"/>
        </w:rPr>
        <w:t>Rosoff</w:t>
      </w:r>
      <w:proofErr w:type="spellEnd"/>
      <w:r w:rsidR="00AA3225" w:rsidRPr="00C64B20">
        <w:rPr>
          <w:b/>
          <w:color w:val="000090"/>
        </w:rPr>
        <w:t>, avec </w:t>
      </w:r>
      <w:proofErr w:type="spellStart"/>
      <w:r w:rsidR="00AA3225" w:rsidRPr="00C64B20">
        <w:rPr>
          <w:b/>
          <w:color w:val="000090"/>
        </w:rPr>
        <w:t>Saoirse</w:t>
      </w:r>
      <w:proofErr w:type="spellEnd"/>
      <w:r w:rsidR="00AA3225" w:rsidRPr="00C64B20">
        <w:rPr>
          <w:b/>
          <w:color w:val="000090"/>
        </w:rPr>
        <w:t xml:space="preserve"> Ronan, George Mackay, Tom </w:t>
      </w:r>
      <w:r w:rsidRPr="00C64B20">
        <w:rPr>
          <w:b/>
          <w:color w:val="000090"/>
        </w:rPr>
        <w:t xml:space="preserve">   </w:t>
      </w:r>
      <w:r w:rsidR="00AA3225" w:rsidRPr="00C64B20">
        <w:rPr>
          <w:b/>
          <w:color w:val="000090"/>
        </w:rPr>
        <w:t xml:space="preserve">Holland, 1h46 </w:t>
      </w:r>
    </w:p>
    <w:p w:rsidR="00BF142A" w:rsidRPr="00C64B20" w:rsidRDefault="00BF142A" w:rsidP="00AA3225">
      <w:pPr>
        <w:jc w:val="both"/>
        <w:rPr>
          <w:color w:val="000090"/>
        </w:rPr>
      </w:pPr>
    </w:p>
    <w:p w:rsidR="00BF142A" w:rsidRPr="00C64B20" w:rsidRDefault="00BF142A" w:rsidP="00AA3225">
      <w:pPr>
        <w:jc w:val="both"/>
        <w:rPr>
          <w:color w:val="000090"/>
        </w:rPr>
      </w:pPr>
    </w:p>
    <w:p w:rsidR="00546C86" w:rsidRPr="00C64B20" w:rsidRDefault="00546C86" w:rsidP="00AA3225">
      <w:pPr>
        <w:jc w:val="both"/>
        <w:rPr>
          <w:color w:val="000090"/>
        </w:rPr>
      </w:pPr>
    </w:p>
    <w:p w:rsidR="00546C86" w:rsidRPr="00C64B20" w:rsidRDefault="00546C86" w:rsidP="00AA3225">
      <w:pPr>
        <w:jc w:val="both"/>
        <w:rPr>
          <w:color w:val="000090"/>
        </w:rPr>
      </w:pPr>
    </w:p>
    <w:p w:rsidR="00AA3225" w:rsidRPr="00C64B20" w:rsidRDefault="00AA3225" w:rsidP="00AA3225">
      <w:pPr>
        <w:jc w:val="both"/>
        <w:rPr>
          <w:color w:val="000090"/>
        </w:rPr>
      </w:pPr>
      <w:r w:rsidRPr="00C64B20">
        <w:rPr>
          <w:color w:val="000090"/>
        </w:rPr>
        <w:t>Daisy, une adolescente new-yorkaise, passe pour la première fois ses vacances chez ses cousins dans la campagne anglaise. Rires, jeux, premiers émois. Une parenthèse enchantée qui va brutalement se refermer quand éclate sur cette lande de rêve la Troisième Guerre Mondiale. Débarquée de son très "</w:t>
      </w:r>
      <w:proofErr w:type="spellStart"/>
      <w:r w:rsidRPr="00C64B20">
        <w:rPr>
          <w:color w:val="000090"/>
        </w:rPr>
        <w:t>hype</w:t>
      </w:r>
      <w:proofErr w:type="spellEnd"/>
      <w:r w:rsidRPr="00C64B20">
        <w:rPr>
          <w:color w:val="000090"/>
        </w:rPr>
        <w:t xml:space="preserve">" New York natal, par ses parents soucieux de la protéger d’un éventuel bombardement atomique, Daisy n’arrive même pas à Londres, mais dans un bled de la campagne anglaise, dont les habitants sont à ses yeux des "ploucs". Hautaine, distante, méprisante, dans ses tenues sophistiquées noires, avec ses sempiternels écouteurs en guise de serre-tête, elle va vite tomber sous le charme d’une vie bucolique à laquelle vont l’initier les enfants de sa famille d’accueil. Kevin Macdonald filme son drame comme un road </w:t>
      </w:r>
      <w:proofErr w:type="spellStart"/>
      <w:r w:rsidRPr="00C64B20">
        <w:rPr>
          <w:color w:val="000090"/>
        </w:rPr>
        <w:t>movie</w:t>
      </w:r>
      <w:proofErr w:type="spellEnd"/>
      <w:r w:rsidRPr="00C64B20">
        <w:rPr>
          <w:color w:val="000090"/>
        </w:rPr>
        <w:t>, où Daisy et les enfants traversent une campagne contaminée pour rejoindre le cottage originel, où tout a commencé, leur vie, et pour la jeune fille, son amour, pierre d’angle de sa (</w:t>
      </w:r>
      <w:proofErr w:type="spellStart"/>
      <w:r w:rsidRPr="00C64B20">
        <w:rPr>
          <w:color w:val="000090"/>
        </w:rPr>
        <w:t>re</w:t>
      </w:r>
      <w:proofErr w:type="spellEnd"/>
      <w:r w:rsidRPr="00C64B20">
        <w:rPr>
          <w:color w:val="000090"/>
        </w:rPr>
        <w:t xml:space="preserve">)naissance au monde. "How I Live </w:t>
      </w:r>
      <w:proofErr w:type="spellStart"/>
      <w:r w:rsidRPr="00C64B20">
        <w:rPr>
          <w:color w:val="000090"/>
        </w:rPr>
        <w:t>Now</w:t>
      </w:r>
      <w:proofErr w:type="spellEnd"/>
      <w:r w:rsidRPr="00C64B20">
        <w:rPr>
          <w:color w:val="000090"/>
        </w:rPr>
        <w:t>" réussit bien à transmettre ce parcours initiatique dans un monde post-apocalyptique. Ici, les militaires sont dangereux quelques soient leur intentions (évacuer les populations de la zone contaminée), la guerre de défense ou d’attaque n’est que mort et danger pour les civils. Un film de guerre vu et vécu par des ados d’aujourd’hui dans un monde bien contemporain.</w:t>
      </w:r>
    </w:p>
    <w:p w:rsidR="00AA3225" w:rsidRPr="00C64B20" w:rsidRDefault="00AA3225" w:rsidP="00AA3225">
      <w:pPr>
        <w:rPr>
          <w:color w:val="000090"/>
        </w:rPr>
      </w:pPr>
    </w:p>
    <w:p w:rsidR="00BF142A" w:rsidRPr="00C64B20" w:rsidRDefault="00BF142A" w:rsidP="00AA3225">
      <w:pPr>
        <w:rPr>
          <w:color w:val="000090"/>
        </w:rPr>
      </w:pPr>
    </w:p>
    <w:p w:rsidR="00BF142A" w:rsidRPr="00C64B20" w:rsidRDefault="00BF142A" w:rsidP="00AA3225">
      <w:pPr>
        <w:rPr>
          <w:b/>
          <w:color w:val="000090"/>
        </w:rPr>
      </w:pPr>
      <w:r w:rsidRPr="00C64B20">
        <w:rPr>
          <w:b/>
          <w:color w:val="000090"/>
        </w:rPr>
        <w:t>19h30 buffet</w:t>
      </w:r>
    </w:p>
    <w:p w:rsidR="00546C86" w:rsidRPr="00C64B20" w:rsidRDefault="00BF142A" w:rsidP="00546C86">
      <w:pPr>
        <w:rPr>
          <w:b/>
          <w:color w:val="000090"/>
        </w:rPr>
      </w:pPr>
      <w:r w:rsidRPr="00C64B20">
        <w:rPr>
          <w:b/>
          <w:color w:val="000090"/>
        </w:rPr>
        <w:t>20h30 projection</w:t>
      </w:r>
    </w:p>
    <w:p w:rsidR="00BF142A" w:rsidRPr="00C64B20" w:rsidRDefault="00BF142A" w:rsidP="00546C86">
      <w:pPr>
        <w:jc w:val="right"/>
        <w:rPr>
          <w:i/>
          <w:color w:val="000090"/>
        </w:rPr>
      </w:pPr>
      <w:proofErr w:type="gramStart"/>
      <w:r w:rsidRPr="00C64B20">
        <w:rPr>
          <w:i/>
          <w:color w:val="000090"/>
        </w:rPr>
        <w:t>entrée</w:t>
      </w:r>
      <w:proofErr w:type="gramEnd"/>
      <w:r w:rsidRPr="00C64B20">
        <w:rPr>
          <w:i/>
          <w:color w:val="000090"/>
        </w:rPr>
        <w:t xml:space="preserve"> libre</w:t>
      </w:r>
    </w:p>
    <w:p w:rsidR="00BF142A" w:rsidRPr="00C64B20" w:rsidRDefault="00BF142A" w:rsidP="00AA3225">
      <w:pPr>
        <w:rPr>
          <w:color w:val="000090"/>
        </w:rPr>
      </w:pPr>
    </w:p>
    <w:p w:rsidR="00BF142A" w:rsidRPr="00C64B20" w:rsidRDefault="00BF142A" w:rsidP="00AA3225">
      <w:pPr>
        <w:rPr>
          <w:color w:val="000090"/>
        </w:rPr>
      </w:pPr>
    </w:p>
    <w:p w:rsidR="00BF142A" w:rsidRPr="00C64B20" w:rsidRDefault="00BF142A" w:rsidP="00AA3225">
      <w:pPr>
        <w:rPr>
          <w:color w:val="000090"/>
        </w:rPr>
      </w:pPr>
    </w:p>
    <w:p w:rsidR="00BF142A" w:rsidRPr="00C64B20" w:rsidRDefault="00BF142A" w:rsidP="00AA3225">
      <w:pPr>
        <w:rPr>
          <w:color w:val="000090"/>
        </w:rPr>
      </w:pPr>
    </w:p>
    <w:p w:rsidR="00BF142A" w:rsidRPr="00C64B20" w:rsidRDefault="00BF142A" w:rsidP="00AA3225">
      <w:pPr>
        <w:rPr>
          <w:color w:val="000090"/>
        </w:rPr>
      </w:pPr>
    </w:p>
    <w:p w:rsidR="00BF142A" w:rsidRPr="00C64B20" w:rsidRDefault="00BF142A" w:rsidP="00BF142A">
      <w:pPr>
        <w:jc w:val="center"/>
        <w:rPr>
          <w:color w:val="000090"/>
        </w:rPr>
      </w:pPr>
      <w:proofErr w:type="spellStart"/>
      <w:proofErr w:type="gramStart"/>
      <w:r w:rsidRPr="00C64B20">
        <w:rPr>
          <w:color w:val="000090"/>
        </w:rPr>
        <w:t>canalsud</w:t>
      </w:r>
      <w:proofErr w:type="spellEnd"/>
      <w:proofErr w:type="gramEnd"/>
      <w:r w:rsidRPr="00C64B20">
        <w:rPr>
          <w:color w:val="000090"/>
        </w:rPr>
        <w:t xml:space="preserve"> 40 rue Alfred </w:t>
      </w:r>
      <w:proofErr w:type="spellStart"/>
      <w:r w:rsidRPr="00C64B20">
        <w:rPr>
          <w:color w:val="000090"/>
        </w:rPr>
        <w:t>Duméril</w:t>
      </w:r>
      <w:proofErr w:type="spellEnd"/>
      <w:r w:rsidRPr="00C64B20">
        <w:rPr>
          <w:color w:val="000090"/>
        </w:rPr>
        <w:t xml:space="preserve"> 31400 Toulouse tél. 05 61 25 95 43</w:t>
      </w:r>
    </w:p>
    <w:p w:rsidR="00BF142A" w:rsidRPr="00C64B20" w:rsidRDefault="00BF142A" w:rsidP="00BF142A">
      <w:pPr>
        <w:jc w:val="center"/>
        <w:rPr>
          <w:color w:val="000090"/>
        </w:rPr>
      </w:pPr>
      <w:r w:rsidRPr="00C64B20">
        <w:rPr>
          <w:color w:val="000090"/>
        </w:rPr>
        <w:t>www.canalsud.net</w:t>
      </w:r>
    </w:p>
    <w:sectPr w:rsidR="00BF142A" w:rsidRPr="00C64B20" w:rsidSect="00C64B20">
      <w:pgSz w:w="11900" w:h="16820"/>
      <w:pgMar w:top="1417" w:right="2119" w:bottom="1417" w:left="1417" w:header="708" w:footer="708" w:gutter="0"/>
      <w:cols w:space="708"/>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25"/>
    <w:rsid w:val="002670D9"/>
    <w:rsid w:val="00546C86"/>
    <w:rsid w:val="009C095E"/>
    <w:rsid w:val="00A57D32"/>
    <w:rsid w:val="00AA3225"/>
    <w:rsid w:val="00BF142A"/>
    <w:rsid w:val="00C64B20"/>
    <w:rsid w:val="00D701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551F3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3225"/>
    <w:rPr>
      <w:rFonts w:ascii="Lucida Grande" w:hAnsi="Lucida Grande"/>
      <w:sz w:val="18"/>
      <w:szCs w:val="18"/>
    </w:rPr>
  </w:style>
  <w:style w:type="character" w:customStyle="1" w:styleId="TextedebullesCar">
    <w:name w:val="Texte de bulles Car"/>
    <w:basedOn w:val="Policepardfaut"/>
    <w:link w:val="Textedebulles"/>
    <w:uiPriority w:val="99"/>
    <w:semiHidden/>
    <w:rsid w:val="00AA3225"/>
    <w:rPr>
      <w:rFonts w:ascii="Lucida Grande" w:hAnsi="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3225"/>
    <w:rPr>
      <w:rFonts w:ascii="Lucida Grande" w:hAnsi="Lucida Grande"/>
      <w:sz w:val="18"/>
      <w:szCs w:val="18"/>
    </w:rPr>
  </w:style>
  <w:style w:type="character" w:customStyle="1" w:styleId="TextedebullesCar">
    <w:name w:val="Texte de bulles Car"/>
    <w:basedOn w:val="Policepardfaut"/>
    <w:link w:val="Textedebulles"/>
    <w:uiPriority w:val="99"/>
    <w:semiHidden/>
    <w:rsid w:val="00AA3225"/>
    <w:rPr>
      <w:rFonts w:ascii="Lucida Grande" w:hAnsi="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4224E-A80D-B945-98DD-B78C9411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268</Words>
  <Characters>1478</Characters>
  <Application>Microsoft Macintosh Word</Application>
  <DocSecurity>0</DocSecurity>
  <Lines>12</Lines>
  <Paragraphs>3</Paragraphs>
  <ScaleCrop>false</ScaleCrop>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dc:creator>
  <cp:keywords/>
  <dc:description/>
  <cp:lastModifiedBy>efe</cp:lastModifiedBy>
  <cp:revision>1</cp:revision>
  <cp:lastPrinted>2014-10-10T12:17:00Z</cp:lastPrinted>
  <dcterms:created xsi:type="dcterms:W3CDTF">2014-10-10T10:56:00Z</dcterms:created>
  <dcterms:modified xsi:type="dcterms:W3CDTF">2014-10-10T12:18:00Z</dcterms:modified>
</cp:coreProperties>
</file>